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392"/>
        <w:gridCol w:w="708"/>
        <w:gridCol w:w="200"/>
        <w:gridCol w:w="4512"/>
        <w:gridCol w:w="142"/>
      </w:tblGrid>
      <w:tr w:rsidR="00A31C97" w:rsidRPr="0050003F" w:rsidTr="00C82D73">
        <w:trPr>
          <w:gridAfter w:val="1"/>
          <w:wAfter w:w="142" w:type="dxa"/>
          <w:trHeight w:val="1842"/>
        </w:trPr>
        <w:tc>
          <w:tcPr>
            <w:tcW w:w="4111" w:type="dxa"/>
          </w:tcPr>
          <w:p w:rsidR="00A31C97" w:rsidRPr="0050003F" w:rsidRDefault="00A31C97" w:rsidP="00C8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lang w:eastAsia="ru-RU"/>
              </w:rPr>
            </w:pPr>
          </w:p>
          <w:p w:rsidR="00A31C97" w:rsidRPr="0050003F" w:rsidRDefault="00A31C97" w:rsidP="00C82D73">
            <w:pPr>
              <w:spacing w:after="0" w:line="240" w:lineRule="atLeast"/>
              <w:jc w:val="center"/>
              <w:rPr>
                <w:rFonts w:eastAsia="MS Mincho"/>
                <w:b/>
                <w:sz w:val="25"/>
                <w:szCs w:val="25"/>
                <w:lang w:eastAsia="ru-RU"/>
              </w:rPr>
            </w:pPr>
            <w:r w:rsidRPr="0050003F">
              <w:rPr>
                <w:rFonts w:eastAsia="MS Mincho"/>
                <w:b/>
                <w:sz w:val="25"/>
                <w:szCs w:val="25"/>
                <w:lang w:eastAsia="ru-RU"/>
              </w:rPr>
              <w:t>Управление</w:t>
            </w:r>
          </w:p>
          <w:p w:rsidR="00A31C97" w:rsidRPr="0050003F" w:rsidRDefault="00A31C97" w:rsidP="00C82D73">
            <w:pPr>
              <w:spacing w:after="0" w:line="240" w:lineRule="atLeast"/>
              <w:jc w:val="center"/>
              <w:rPr>
                <w:rFonts w:eastAsia="MS Mincho"/>
                <w:b/>
                <w:sz w:val="25"/>
                <w:szCs w:val="25"/>
                <w:lang w:eastAsia="ru-RU"/>
              </w:rPr>
            </w:pPr>
            <w:r w:rsidRPr="0050003F">
              <w:rPr>
                <w:rFonts w:eastAsia="MS Mincho"/>
                <w:b/>
                <w:sz w:val="25"/>
                <w:szCs w:val="25"/>
                <w:lang w:eastAsia="ru-RU"/>
              </w:rPr>
              <w:t>при Главе Республики Саха (Якутия) по профилактике коррупционных и иных правонарушений</w:t>
            </w:r>
          </w:p>
          <w:p w:rsidR="00A31C97" w:rsidRPr="0050003F" w:rsidRDefault="00A31C97" w:rsidP="00C82D73">
            <w:pPr>
              <w:spacing w:after="0" w:line="240" w:lineRule="atLeast"/>
              <w:jc w:val="center"/>
              <w:rPr>
                <w:rFonts w:ascii="Times Sakha" w:eastAsia="MS Mincho" w:hAnsi="Times Sakha"/>
                <w:smallCaps/>
                <w:lang w:eastAsia="ru-RU"/>
              </w:rPr>
            </w:pPr>
          </w:p>
        </w:tc>
        <w:tc>
          <w:tcPr>
            <w:tcW w:w="1300" w:type="dxa"/>
            <w:gridSpan w:val="3"/>
          </w:tcPr>
          <w:p w:rsidR="00A31C97" w:rsidRPr="0050003F" w:rsidRDefault="00A31C97" w:rsidP="00C8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4"/>
              <w:jc w:val="center"/>
              <w:rPr>
                <w:rFonts w:ascii="Times Sakha" w:eastAsia="MS Mincho" w:hAnsi="Times Sakha"/>
                <w:sz w:val="20"/>
                <w:szCs w:val="20"/>
                <w:lang w:eastAsia="ru-RU"/>
              </w:rPr>
            </w:pPr>
            <w:r>
              <w:object w:dxaOrig="6960" w:dyaOrig="7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8.5pt" o:ole="">
                  <v:imagedata r:id="rId6" o:title=""/>
                </v:shape>
                <o:OLEObject Type="Embed" ProgID="PBrush" ShapeID="_x0000_i1025" DrawAspect="Content" ObjectID="_1588513407" r:id="rId7"/>
              </w:object>
            </w:r>
          </w:p>
        </w:tc>
        <w:tc>
          <w:tcPr>
            <w:tcW w:w="4512" w:type="dxa"/>
          </w:tcPr>
          <w:p w:rsidR="00A31C97" w:rsidRPr="005970D2" w:rsidRDefault="005970D2" w:rsidP="005970D2">
            <w:pPr>
              <w:spacing w:after="0" w:line="240" w:lineRule="auto"/>
              <w:jc w:val="right"/>
              <w:rPr>
                <w:rFonts w:eastAsia="MS Mincho"/>
                <w:u w:val="single"/>
                <w:lang w:eastAsia="ru-RU"/>
              </w:rPr>
            </w:pPr>
            <w:bookmarkStart w:id="0" w:name="_GoBack"/>
            <w:r w:rsidRPr="005970D2">
              <w:rPr>
                <w:rFonts w:eastAsia="MS Mincho"/>
                <w:u w:val="single"/>
                <w:lang w:eastAsia="ru-RU"/>
              </w:rPr>
              <w:t>Весьма срочно!</w:t>
            </w:r>
          </w:p>
          <w:bookmarkEnd w:id="0"/>
          <w:p w:rsidR="00A31C97" w:rsidRPr="0050003F" w:rsidRDefault="00A31C97" w:rsidP="00C82D73">
            <w:pPr>
              <w:spacing w:after="0" w:line="240" w:lineRule="auto"/>
              <w:jc w:val="center"/>
              <w:rPr>
                <w:rFonts w:ascii="Times Sakha" w:eastAsia="MS Mincho" w:hAnsi="Times Sakha"/>
                <w:lang w:val="sah-RU" w:eastAsia="ru-RU"/>
              </w:rPr>
            </w:pPr>
            <w:r w:rsidRPr="0050003F">
              <w:rPr>
                <w:rFonts w:eastAsia="MS Mincho"/>
                <w:b/>
                <w:sz w:val="25"/>
                <w:szCs w:val="25"/>
                <w:lang w:val="sah-RU" w:eastAsia="ru-RU"/>
              </w:rPr>
              <w:t xml:space="preserve">Саха Өрөспүүбүлүкэтин </w:t>
            </w:r>
            <w:r w:rsidRPr="0050003F">
              <w:rPr>
                <w:rFonts w:eastAsia="MS Mincho"/>
                <w:b/>
                <w:sz w:val="25"/>
                <w:szCs w:val="25"/>
                <w:lang w:val="sah-RU" w:eastAsia="ru-RU"/>
              </w:rPr>
              <w:br/>
              <w:t>Ил Дарханын иһинэн</w:t>
            </w:r>
            <w:r w:rsidRPr="0050003F">
              <w:rPr>
                <w:rFonts w:eastAsia="MS Mincho"/>
                <w:b/>
                <w:sz w:val="25"/>
                <w:szCs w:val="25"/>
                <w:lang w:val="sah-RU" w:eastAsia="ru-RU"/>
              </w:rPr>
              <w:br/>
              <w:t>коррупция хабааннаах уонна да атын быраабы кэһиилэри сэрэтэр</w:t>
            </w:r>
            <w:r w:rsidRPr="0050003F">
              <w:rPr>
                <w:rFonts w:eastAsia="MS Mincho"/>
                <w:b/>
                <w:sz w:val="25"/>
                <w:szCs w:val="25"/>
                <w:lang w:val="sah-RU" w:eastAsia="ru-RU"/>
              </w:rPr>
              <w:br/>
              <w:t>управление</w:t>
            </w:r>
            <w:r w:rsidRPr="0050003F">
              <w:rPr>
                <w:rFonts w:eastAsia="MS Mincho"/>
                <w:b/>
                <w:sz w:val="25"/>
                <w:szCs w:val="25"/>
                <w:lang w:val="sah-RU" w:eastAsia="ru-RU"/>
              </w:rPr>
              <w:br/>
            </w:r>
          </w:p>
        </w:tc>
      </w:tr>
      <w:tr w:rsidR="00A31C97" w:rsidRPr="0050003F" w:rsidTr="00C82D73">
        <w:trPr>
          <w:gridAfter w:val="1"/>
          <w:wAfter w:w="142" w:type="dxa"/>
        </w:trPr>
        <w:tc>
          <w:tcPr>
            <w:tcW w:w="9923" w:type="dxa"/>
            <w:gridSpan w:val="5"/>
          </w:tcPr>
          <w:p w:rsidR="00A31C97" w:rsidRPr="0050003F" w:rsidRDefault="00A31C97" w:rsidP="00C8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50003F">
              <w:rPr>
                <w:rFonts w:eastAsia="MS Mincho"/>
                <w:sz w:val="20"/>
                <w:szCs w:val="20"/>
                <w:lang w:eastAsia="ru-RU"/>
              </w:rPr>
              <w:t>ул. Кирова, д. 18, блок «Б», г. Якутск, 677027, тел/факс (4112) 507-05</w:t>
            </w:r>
            <w:r>
              <w:rPr>
                <w:rFonts w:eastAsia="MS Mincho"/>
                <w:sz w:val="20"/>
                <w:szCs w:val="20"/>
                <w:lang w:eastAsia="ru-RU"/>
              </w:rPr>
              <w:t>3</w:t>
            </w:r>
          </w:p>
          <w:p w:rsidR="00A31C97" w:rsidRPr="0050003F" w:rsidRDefault="00A31C97" w:rsidP="00C82D73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="MS Mincho"/>
                <w:sz w:val="20"/>
                <w:szCs w:val="20"/>
                <w:lang w:val="de-DE" w:eastAsia="ru-RU"/>
              </w:rPr>
            </w:pPr>
            <w:r w:rsidRPr="0050003F">
              <w:rPr>
                <w:rFonts w:eastAsia="MS Mincho"/>
                <w:sz w:val="20"/>
                <w:szCs w:val="20"/>
                <w:lang w:val="de-DE" w:eastAsia="ru-RU"/>
              </w:rPr>
              <w:t>E-mail:</w:t>
            </w:r>
            <w:r>
              <w:rPr>
                <w:rFonts w:eastAsia="MS Mincho"/>
                <w:sz w:val="20"/>
                <w:szCs w:val="20"/>
                <w:lang w:val="en-US" w:eastAsia="ru-RU"/>
              </w:rPr>
              <w:t>ugpk</w:t>
            </w:r>
            <w:r w:rsidRPr="0050003F">
              <w:rPr>
                <w:rFonts w:eastAsia="MS Mincho"/>
                <w:sz w:val="20"/>
                <w:szCs w:val="20"/>
                <w:lang w:eastAsia="ru-RU"/>
              </w:rPr>
              <w:t>@</w:t>
            </w:r>
            <w:r w:rsidRPr="0050003F">
              <w:rPr>
                <w:rFonts w:eastAsia="MS Mincho"/>
                <w:sz w:val="20"/>
                <w:szCs w:val="20"/>
                <w:lang w:val="en-US" w:eastAsia="ru-RU"/>
              </w:rPr>
              <w:t>sakha</w:t>
            </w:r>
            <w:r w:rsidRPr="0050003F">
              <w:rPr>
                <w:rFonts w:eastAsia="MS Mincho"/>
                <w:sz w:val="20"/>
                <w:szCs w:val="20"/>
                <w:lang w:eastAsia="ru-RU"/>
              </w:rPr>
              <w:t>.</w:t>
            </w:r>
            <w:r w:rsidRPr="0050003F">
              <w:rPr>
                <w:rFonts w:eastAsia="MS Mincho"/>
                <w:sz w:val="20"/>
                <w:szCs w:val="20"/>
                <w:lang w:val="en-US" w:eastAsia="ru-RU"/>
              </w:rPr>
              <w:t>gov</w:t>
            </w:r>
            <w:r w:rsidRPr="0050003F">
              <w:rPr>
                <w:rFonts w:eastAsia="MS Mincho"/>
                <w:sz w:val="20"/>
                <w:szCs w:val="20"/>
                <w:lang w:eastAsia="ru-RU"/>
              </w:rPr>
              <w:t>.</w:t>
            </w:r>
            <w:r w:rsidRPr="0050003F">
              <w:rPr>
                <w:rFonts w:eastAsia="MS Mincho"/>
                <w:sz w:val="20"/>
                <w:szCs w:val="20"/>
                <w:lang w:val="en-US" w:eastAsia="ru-RU"/>
              </w:rPr>
              <w:t>ru</w:t>
            </w:r>
            <w:r w:rsidRPr="0050003F">
              <w:rPr>
                <w:rFonts w:eastAsia="MS Mincho"/>
                <w:sz w:val="20"/>
                <w:szCs w:val="20"/>
                <w:lang w:val="de-DE" w:eastAsia="ru-RU"/>
              </w:rPr>
              <w:t xml:space="preserve">  http://</w:t>
            </w:r>
            <w:hyperlink r:id="rId8" w:history="1">
              <w:r w:rsidRPr="0050003F">
                <w:rPr>
                  <w:rFonts w:eastAsia="MS Mincho"/>
                  <w:color w:val="0000FF"/>
                  <w:sz w:val="20"/>
                  <w:szCs w:val="20"/>
                  <w:u w:val="single"/>
                  <w:lang w:val="de-DE" w:eastAsia="ru-RU"/>
                </w:rPr>
                <w:t>www.sakha.gov.ru</w:t>
              </w:r>
            </w:hyperlink>
          </w:p>
        </w:tc>
      </w:tr>
      <w:tr w:rsidR="00A31C97" w:rsidTr="00C82D73">
        <w:trPr>
          <w:trHeight w:val="950"/>
        </w:trPr>
        <w:tc>
          <w:tcPr>
            <w:tcW w:w="4503" w:type="dxa"/>
            <w:gridSpan w:val="2"/>
          </w:tcPr>
          <w:p w:rsidR="00A31C97" w:rsidRPr="001E6960" w:rsidRDefault="00A31C97" w:rsidP="00C82D73">
            <w:pPr>
              <w:spacing w:after="0" w:line="240" w:lineRule="auto"/>
              <w:jc w:val="both"/>
              <w:rPr>
                <w:rFonts w:eastAsia="MS Mincho"/>
                <w:sz w:val="20"/>
                <w:szCs w:val="20"/>
                <w:lang w:val="de-DE" w:eastAsia="ru-RU"/>
              </w:rPr>
            </w:pPr>
          </w:p>
          <w:p w:rsidR="00A31C97" w:rsidRDefault="00A31C97" w:rsidP="00C82D73">
            <w:pPr>
              <w:spacing w:after="0" w:line="320" w:lineRule="exact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______________ 20____ г. № ________</w:t>
            </w:r>
          </w:p>
          <w:p w:rsidR="00A31C97" w:rsidRPr="005504DF" w:rsidRDefault="00A31C97" w:rsidP="005504DF">
            <w:pPr>
              <w:spacing w:after="0" w:line="320" w:lineRule="exact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  <w:r>
              <w:rPr>
                <w:rFonts w:eastAsia="MS Mincho"/>
                <w:sz w:val="24"/>
                <w:szCs w:val="24"/>
                <w:lang w:eastAsia="ru-RU"/>
              </w:rPr>
              <w:t>На № _________ от ________________</w:t>
            </w:r>
          </w:p>
        </w:tc>
        <w:tc>
          <w:tcPr>
            <w:tcW w:w="708" w:type="dxa"/>
          </w:tcPr>
          <w:p w:rsidR="00A31C97" w:rsidRDefault="00A31C97" w:rsidP="00C8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gridSpan w:val="3"/>
            <w:hideMark/>
          </w:tcPr>
          <w:p w:rsidR="00A31C97" w:rsidRDefault="00A31C97" w:rsidP="00C82D73">
            <w:pPr>
              <w:spacing w:after="0"/>
              <w:rPr>
                <w:rFonts w:ascii="Calibri" w:hAnsi="Calibri"/>
                <w:sz w:val="22"/>
              </w:rPr>
            </w:pPr>
          </w:p>
        </w:tc>
      </w:tr>
    </w:tbl>
    <w:p w:rsidR="00A31C97" w:rsidRDefault="00A31C97" w:rsidP="00A31C9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 xml:space="preserve">Руководителям органов </w:t>
      </w:r>
    </w:p>
    <w:p w:rsidR="00A31C97" w:rsidRDefault="00A31C97" w:rsidP="00A31C9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государственной власти</w:t>
      </w:r>
      <w:r>
        <w:rPr>
          <w:rFonts w:eastAsia="MS Mincho"/>
          <w:sz w:val="26"/>
          <w:szCs w:val="26"/>
          <w:lang w:eastAsia="ru-RU"/>
        </w:rPr>
        <w:tab/>
      </w:r>
    </w:p>
    <w:p w:rsidR="00A31C97" w:rsidRDefault="00A31C97" w:rsidP="00A31C9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 xml:space="preserve"> Республики Саха (Якутия)</w:t>
      </w:r>
    </w:p>
    <w:p w:rsidR="00A31C97" w:rsidRDefault="00A31C97" w:rsidP="005504D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 xml:space="preserve">(по списку) </w:t>
      </w:r>
    </w:p>
    <w:p w:rsidR="00A31C97" w:rsidRDefault="00A31C97" w:rsidP="00A31C97">
      <w:pPr>
        <w:spacing w:after="0" w:line="240" w:lineRule="auto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О конкурсе социальной рекламы</w:t>
      </w:r>
    </w:p>
    <w:p w:rsidR="00A31C97" w:rsidRDefault="00A31C97" w:rsidP="00A31C97">
      <w:pPr>
        <w:spacing w:after="0" w:line="240" w:lineRule="auto"/>
        <w:rPr>
          <w:sz w:val="26"/>
          <w:szCs w:val="26"/>
        </w:rPr>
      </w:pPr>
    </w:p>
    <w:p w:rsidR="00A31C97" w:rsidRDefault="00A31C97" w:rsidP="00A31C9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коллеги!</w:t>
      </w:r>
    </w:p>
    <w:p w:rsidR="00A31C97" w:rsidRDefault="00A31C97" w:rsidP="00A31C97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51250A" w:rsidRDefault="0051250A" w:rsidP="00A31C97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рамках антикоррупционного просвещения, по письму Прокуратуры Республики Саха (Якутия) от 16.05.2018 №86-08-2018 сообщаем следующее.</w:t>
      </w:r>
    </w:p>
    <w:p w:rsidR="00A31C97" w:rsidRPr="00A31C97" w:rsidRDefault="00A31C97" w:rsidP="00A31C97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A31C97">
        <w:rPr>
          <w:color w:val="000000"/>
          <w:sz w:val="26"/>
          <w:szCs w:val="26"/>
        </w:rPr>
        <w:t>В текущем году Генеральная прокуратура Российской Федерации выступает организатором Международного молодежного конкурса социальной рекламы антикоррупционной направленности на тему: «Вместе против коррупции!».</w:t>
      </w:r>
    </w:p>
    <w:p w:rsidR="00A31C97" w:rsidRPr="00A31C97" w:rsidRDefault="00A31C97" w:rsidP="00A31C97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A31C97">
        <w:rPr>
          <w:color w:val="000000"/>
          <w:sz w:val="26"/>
          <w:szCs w:val="26"/>
        </w:rPr>
        <w:t>Прием работ будет осуществляться со 2 июля по 19 октября 2018 года на официальном сайте конкурса http://anticorruption.life по двум номинациям - социальный плакат и социальный видеоролик.</w:t>
      </w:r>
    </w:p>
    <w:p w:rsidR="00A31C97" w:rsidRDefault="00A31C97" w:rsidP="00A31C97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A31C97">
        <w:rPr>
          <w:color w:val="000000"/>
          <w:sz w:val="26"/>
          <w:szCs w:val="26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51250A" w:rsidRDefault="0051250A" w:rsidP="00A31C97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этой связи, предлага</w:t>
      </w:r>
      <w:r w:rsidR="005504DF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 xml:space="preserve"> принять к сведению настоящую информацию, организовав работу по размещению на официальном сайте органа и доведению до сведения подведомственных организаций и учреждений.</w:t>
      </w:r>
    </w:p>
    <w:p w:rsidR="0051250A" w:rsidRPr="0051250A" w:rsidRDefault="0051250A" w:rsidP="0051250A">
      <w:pPr>
        <w:spacing w:after="0" w:line="240" w:lineRule="auto"/>
        <w:ind w:firstLine="708"/>
        <w:jc w:val="both"/>
        <w:rPr>
          <w:rFonts w:eastAsia="MS Mincho"/>
          <w:sz w:val="26"/>
          <w:szCs w:val="26"/>
          <w:lang w:eastAsia="ru-RU"/>
        </w:rPr>
      </w:pPr>
      <w:r w:rsidRPr="00A31C97">
        <w:rPr>
          <w:color w:val="000000"/>
          <w:sz w:val="26"/>
          <w:szCs w:val="26"/>
        </w:rPr>
        <w:t xml:space="preserve">Правила проведения конкурса и пресс-релиз доступны на официальном </w:t>
      </w:r>
      <w:r w:rsidR="005504DF">
        <w:rPr>
          <w:color w:val="000000"/>
          <w:sz w:val="26"/>
          <w:szCs w:val="26"/>
        </w:rPr>
        <w:br/>
      </w:r>
      <w:r w:rsidRPr="00A31C97">
        <w:rPr>
          <w:color w:val="000000"/>
          <w:sz w:val="26"/>
          <w:szCs w:val="26"/>
        </w:rPr>
        <w:t>сайте Генеральной прокуратуры Российской Федерации в сети «Интернет»: www.genproc.gov.ru/anticor/konkurs-vmeste-protiv-korrupcii.</w:t>
      </w:r>
    </w:p>
    <w:p w:rsidR="0051250A" w:rsidRDefault="0051250A" w:rsidP="0051250A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 w:rsidRPr="0051250A">
        <w:rPr>
          <w:color w:val="000000"/>
          <w:sz w:val="26"/>
          <w:szCs w:val="26"/>
        </w:rPr>
        <w:t xml:space="preserve">О результатах проделанной работы прошу </w:t>
      </w:r>
      <w:r w:rsidR="005504DF">
        <w:rPr>
          <w:color w:val="000000"/>
          <w:sz w:val="26"/>
          <w:szCs w:val="26"/>
        </w:rPr>
        <w:t>проинформировать</w:t>
      </w:r>
      <w:r w:rsidRPr="0051250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Управление при Главе Республики Саха (Якутия) по профилактике коррупционных и иных правонарушений</w:t>
      </w:r>
      <w:r w:rsidRPr="0051250A">
        <w:rPr>
          <w:color w:val="000000"/>
          <w:sz w:val="26"/>
          <w:szCs w:val="26"/>
        </w:rPr>
        <w:t xml:space="preserve"> в срок до </w:t>
      </w:r>
      <w:r w:rsidRPr="0051250A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>5</w:t>
      </w:r>
      <w:r w:rsidRPr="0051250A">
        <w:rPr>
          <w:b/>
          <w:bCs/>
          <w:color w:val="000000"/>
          <w:sz w:val="26"/>
          <w:szCs w:val="26"/>
        </w:rPr>
        <w:t>.05.2018</w:t>
      </w:r>
      <w:r w:rsidRPr="0051250A">
        <w:rPr>
          <w:color w:val="000000"/>
          <w:sz w:val="26"/>
          <w:szCs w:val="26"/>
        </w:rPr>
        <w:t>.</w:t>
      </w:r>
    </w:p>
    <w:p w:rsidR="0051250A" w:rsidRPr="00A31C97" w:rsidRDefault="0051250A" w:rsidP="0051250A">
      <w:pPr>
        <w:spacing w:after="0" w:line="240" w:lineRule="auto"/>
        <w:ind w:firstLine="708"/>
        <w:jc w:val="both"/>
        <w:rPr>
          <w:color w:val="000000"/>
          <w:sz w:val="26"/>
          <w:szCs w:val="26"/>
        </w:rPr>
      </w:pPr>
    </w:p>
    <w:p w:rsidR="005504DF" w:rsidRPr="00401882" w:rsidRDefault="005504DF" w:rsidP="005504DF">
      <w:pPr>
        <w:spacing w:after="0" w:line="240" w:lineRule="auto"/>
        <w:rPr>
          <w:rFonts w:eastAsia="MS Mincho"/>
          <w:sz w:val="26"/>
          <w:szCs w:val="26"/>
          <w:lang w:eastAsia="ru-RU"/>
        </w:rPr>
      </w:pPr>
      <w:r w:rsidRPr="00401882">
        <w:rPr>
          <w:rFonts w:eastAsia="MS Mincho"/>
          <w:sz w:val="26"/>
          <w:szCs w:val="26"/>
          <w:lang w:eastAsia="ru-RU"/>
        </w:rPr>
        <w:t>С уважением,</w:t>
      </w:r>
      <w:r w:rsidRPr="00401882">
        <w:rPr>
          <w:rFonts w:eastAsia="MS Mincho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EEA1AFD" wp14:editId="561A4B1A">
            <wp:simplePos x="0" y="0"/>
            <wp:positionH relativeFrom="column">
              <wp:posOffset>1390650</wp:posOffset>
            </wp:positionH>
            <wp:positionV relativeFrom="paragraph">
              <wp:posOffset>118745</wp:posOffset>
            </wp:positionV>
            <wp:extent cx="3237230" cy="963295"/>
            <wp:effectExtent l="0" t="0" r="1270" b="8255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4DF" w:rsidRPr="00401882" w:rsidRDefault="005504DF" w:rsidP="005504DF">
      <w:pPr>
        <w:spacing w:after="0" w:line="240" w:lineRule="auto"/>
        <w:rPr>
          <w:rFonts w:eastAsia="MS Mincho"/>
          <w:sz w:val="26"/>
          <w:szCs w:val="26"/>
          <w:lang w:eastAsia="ru-RU"/>
        </w:rPr>
      </w:pPr>
      <w:r w:rsidRPr="00401882">
        <w:rPr>
          <w:rFonts w:eastAsia="MS Mincho"/>
          <w:sz w:val="26"/>
          <w:szCs w:val="26"/>
          <w:lang w:eastAsia="ru-RU"/>
        </w:rPr>
        <w:t xml:space="preserve"> </w:t>
      </w:r>
    </w:p>
    <w:p w:rsidR="005504DF" w:rsidRPr="00401882" w:rsidRDefault="005504DF" w:rsidP="005504DF">
      <w:pPr>
        <w:spacing w:after="0" w:line="240" w:lineRule="auto"/>
        <w:rPr>
          <w:rFonts w:eastAsia="MS Mincho"/>
          <w:sz w:val="26"/>
          <w:szCs w:val="26"/>
          <w:lang w:eastAsia="ru-RU"/>
        </w:rPr>
      </w:pPr>
      <w:r w:rsidRPr="00401882">
        <w:rPr>
          <w:rFonts w:eastAsia="MS Mincho"/>
          <w:sz w:val="26"/>
          <w:szCs w:val="26"/>
          <w:lang w:eastAsia="ru-RU"/>
        </w:rPr>
        <w:t xml:space="preserve">Руководитель  </w:t>
      </w:r>
      <w:r>
        <w:rPr>
          <w:rFonts w:eastAsia="MS Mincho"/>
          <w:sz w:val="26"/>
          <w:szCs w:val="26"/>
          <w:lang w:eastAsia="ru-RU"/>
        </w:rPr>
        <w:t xml:space="preserve">  </w:t>
      </w:r>
      <w:r w:rsidRPr="00401882">
        <w:rPr>
          <w:rFonts w:eastAsia="MS Mincho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>
        <w:rPr>
          <w:rFonts w:eastAsia="MS Mincho"/>
          <w:sz w:val="26"/>
          <w:szCs w:val="26"/>
          <w:lang w:eastAsia="ru-RU"/>
        </w:rPr>
        <w:t xml:space="preserve"> </w:t>
      </w:r>
      <w:r w:rsidRPr="00401882">
        <w:rPr>
          <w:rFonts w:eastAsia="MS Mincho"/>
          <w:sz w:val="26"/>
          <w:szCs w:val="26"/>
          <w:lang w:eastAsia="ru-RU"/>
        </w:rPr>
        <w:t>С.Н. Давыдов</w:t>
      </w:r>
    </w:p>
    <w:p w:rsidR="005504DF" w:rsidRDefault="005504DF" w:rsidP="005504DF">
      <w:pPr>
        <w:spacing w:after="0" w:line="240" w:lineRule="auto"/>
        <w:rPr>
          <w:rFonts w:eastAsia="MS Mincho"/>
          <w:sz w:val="20"/>
          <w:szCs w:val="20"/>
          <w:lang w:eastAsia="ru-RU"/>
        </w:rPr>
      </w:pPr>
    </w:p>
    <w:p w:rsidR="005504DF" w:rsidRDefault="005504DF" w:rsidP="005504DF">
      <w:pPr>
        <w:spacing w:after="0" w:line="240" w:lineRule="auto"/>
        <w:rPr>
          <w:rFonts w:eastAsia="MS Mincho"/>
          <w:sz w:val="20"/>
          <w:szCs w:val="20"/>
          <w:lang w:eastAsia="ru-RU"/>
        </w:rPr>
      </w:pPr>
    </w:p>
    <w:p w:rsidR="005504DF" w:rsidRDefault="005504DF" w:rsidP="005504DF">
      <w:pPr>
        <w:spacing w:after="0" w:line="240" w:lineRule="auto"/>
        <w:rPr>
          <w:rFonts w:eastAsia="MS Mincho"/>
          <w:sz w:val="20"/>
          <w:szCs w:val="20"/>
          <w:lang w:eastAsia="ru-RU"/>
        </w:rPr>
      </w:pPr>
    </w:p>
    <w:p w:rsidR="005504DF" w:rsidRDefault="005504DF" w:rsidP="005504DF">
      <w:pPr>
        <w:spacing w:after="0" w:line="240" w:lineRule="auto"/>
        <w:rPr>
          <w:rFonts w:eastAsia="MS Mincho"/>
          <w:sz w:val="20"/>
          <w:szCs w:val="20"/>
          <w:lang w:eastAsia="ru-RU"/>
        </w:rPr>
      </w:pPr>
    </w:p>
    <w:p w:rsidR="005504DF" w:rsidRDefault="005504DF" w:rsidP="005504DF">
      <w:pPr>
        <w:spacing w:after="0" w:line="240" w:lineRule="auto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>И.А. Жирков</w:t>
      </w:r>
    </w:p>
    <w:p w:rsidR="005504DF" w:rsidRDefault="005504DF" w:rsidP="005504DF">
      <w:pPr>
        <w:spacing w:after="0" w:line="240" w:lineRule="auto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 xml:space="preserve">50-70-61 </w:t>
      </w:r>
      <w:r>
        <w:rPr>
          <w:rFonts w:eastAsia="MS Mincho"/>
          <w:sz w:val="20"/>
          <w:szCs w:val="20"/>
          <w:lang w:val="en-US" w:eastAsia="ru-RU"/>
        </w:rPr>
        <w:t>IP</w:t>
      </w:r>
      <w:r>
        <w:rPr>
          <w:rFonts w:eastAsia="MS Mincho"/>
          <w:sz w:val="20"/>
          <w:szCs w:val="20"/>
          <w:lang w:eastAsia="ru-RU"/>
        </w:rPr>
        <w:t xml:space="preserve"> 65861</w:t>
      </w:r>
    </w:p>
    <w:p w:rsidR="005504DF" w:rsidRDefault="005970D2" w:rsidP="005504DF">
      <w:pPr>
        <w:spacing w:after="0" w:line="240" w:lineRule="auto"/>
        <w:rPr>
          <w:rStyle w:val="a3"/>
          <w:rFonts w:eastAsia="MS Mincho"/>
          <w:sz w:val="20"/>
          <w:szCs w:val="20"/>
          <w:lang w:eastAsia="ru-RU"/>
        </w:rPr>
      </w:pPr>
      <w:hyperlink r:id="rId10" w:history="1">
        <w:r w:rsidR="005504DF">
          <w:rPr>
            <w:rStyle w:val="a3"/>
            <w:rFonts w:eastAsia="MS Mincho"/>
            <w:sz w:val="20"/>
            <w:szCs w:val="20"/>
            <w:lang w:val="en-US" w:eastAsia="ru-RU"/>
          </w:rPr>
          <w:t>zhirkovia</w:t>
        </w:r>
        <w:r w:rsidR="005504DF">
          <w:rPr>
            <w:rStyle w:val="a3"/>
            <w:rFonts w:eastAsia="MS Mincho"/>
            <w:sz w:val="20"/>
            <w:szCs w:val="20"/>
            <w:lang w:eastAsia="ru-RU"/>
          </w:rPr>
          <w:t>@</w:t>
        </w:r>
        <w:r w:rsidR="005504DF">
          <w:rPr>
            <w:rStyle w:val="a3"/>
            <w:rFonts w:eastAsia="MS Mincho"/>
            <w:sz w:val="20"/>
            <w:szCs w:val="20"/>
            <w:lang w:val="en-US" w:eastAsia="ru-RU"/>
          </w:rPr>
          <w:t>adm</w:t>
        </w:r>
        <w:r w:rsidR="005504DF">
          <w:rPr>
            <w:rStyle w:val="a3"/>
            <w:rFonts w:eastAsia="MS Mincho"/>
            <w:sz w:val="20"/>
            <w:szCs w:val="20"/>
            <w:lang w:eastAsia="ru-RU"/>
          </w:rPr>
          <w:t>.</w:t>
        </w:r>
        <w:r w:rsidR="005504DF">
          <w:rPr>
            <w:rStyle w:val="a3"/>
            <w:rFonts w:eastAsia="MS Mincho"/>
            <w:sz w:val="20"/>
            <w:szCs w:val="20"/>
            <w:lang w:val="en-US" w:eastAsia="ru-RU"/>
          </w:rPr>
          <w:t>sakha</w:t>
        </w:r>
        <w:r w:rsidR="005504DF">
          <w:rPr>
            <w:rStyle w:val="a3"/>
            <w:rFonts w:eastAsia="MS Mincho"/>
            <w:sz w:val="20"/>
            <w:szCs w:val="20"/>
            <w:lang w:eastAsia="ru-RU"/>
          </w:rPr>
          <w:t>.</w:t>
        </w:r>
        <w:r w:rsidR="005504DF">
          <w:rPr>
            <w:rStyle w:val="a3"/>
            <w:rFonts w:eastAsia="MS Mincho"/>
            <w:sz w:val="20"/>
            <w:szCs w:val="20"/>
            <w:lang w:val="en-US" w:eastAsia="ru-RU"/>
          </w:rPr>
          <w:t>gov</w:t>
        </w:r>
        <w:r w:rsidR="005504DF">
          <w:rPr>
            <w:rStyle w:val="a3"/>
            <w:rFonts w:eastAsia="MS Mincho"/>
            <w:sz w:val="20"/>
            <w:szCs w:val="20"/>
            <w:lang w:eastAsia="ru-RU"/>
          </w:rPr>
          <w:t>.</w:t>
        </w:r>
        <w:r w:rsidR="005504DF">
          <w:rPr>
            <w:rStyle w:val="a3"/>
            <w:rFonts w:eastAsia="MS Mincho"/>
            <w:sz w:val="20"/>
            <w:szCs w:val="20"/>
            <w:lang w:val="en-US" w:eastAsia="ru-RU"/>
          </w:rPr>
          <w:t>ru</w:t>
        </w:r>
      </w:hyperlink>
    </w:p>
    <w:p w:rsidR="005504DF" w:rsidRDefault="005504DF" w:rsidP="005504DF">
      <w:pPr>
        <w:spacing w:after="0" w:line="240" w:lineRule="auto"/>
        <w:rPr>
          <w:rStyle w:val="a3"/>
          <w:rFonts w:eastAsia="MS Mincho"/>
          <w:sz w:val="20"/>
          <w:szCs w:val="20"/>
          <w:lang w:eastAsia="ru-RU"/>
        </w:rPr>
      </w:pPr>
    </w:p>
    <w:p w:rsidR="005504DF" w:rsidRPr="001E6960" w:rsidRDefault="005504DF" w:rsidP="005504DF">
      <w:pPr>
        <w:spacing w:after="0" w:line="240" w:lineRule="auto"/>
        <w:jc w:val="center"/>
        <w:rPr>
          <w:rFonts w:eastAsia="MS Mincho"/>
          <w:sz w:val="24"/>
          <w:szCs w:val="24"/>
          <w:lang w:eastAsia="ru-RU"/>
        </w:rPr>
      </w:pPr>
      <w:r w:rsidRPr="001E6960">
        <w:rPr>
          <w:rFonts w:eastAsia="MS Mincho"/>
          <w:sz w:val="24"/>
          <w:szCs w:val="24"/>
          <w:lang w:eastAsia="ru-RU"/>
        </w:rPr>
        <w:lastRenderedPageBreak/>
        <w:t>ЛИСТ РАССЫЛКИ</w:t>
      </w:r>
      <w:r w:rsidRPr="001E6960">
        <w:rPr>
          <w:rFonts w:eastAsia="MS Mincho"/>
          <w:sz w:val="24"/>
          <w:szCs w:val="24"/>
          <w:lang w:eastAsia="ru-RU"/>
        </w:rPr>
        <w:tab/>
      </w:r>
    </w:p>
    <w:p w:rsidR="005504DF" w:rsidRPr="001E6960" w:rsidRDefault="005504DF" w:rsidP="005504DF">
      <w:pPr>
        <w:spacing w:after="0" w:line="240" w:lineRule="auto"/>
        <w:jc w:val="right"/>
        <w:rPr>
          <w:rFonts w:eastAsia="MS Mincho"/>
          <w:sz w:val="24"/>
          <w:szCs w:val="24"/>
          <w:lang w:eastAsia="ru-RU"/>
        </w:rPr>
      </w:pP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архитектуры и строительного комплекса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жилищно-коммунального хозяйства и энергетики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здравоохранения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имущественных и земельных отношений РС(Я);</w:t>
      </w:r>
    </w:p>
    <w:p w:rsidR="005504DF" w:rsidRPr="005504DF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культуры и духовного развития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охраны природы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по делам молодежи и семейной политике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инвестиционного развития и предпринимательства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по развитию институтов гражданского общества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 xml:space="preserve">Министерство промышленности </w:t>
      </w:r>
      <w:r>
        <w:rPr>
          <w:sz w:val="24"/>
          <w:szCs w:val="24"/>
        </w:rPr>
        <w:t>и геологи</w:t>
      </w:r>
      <w:r w:rsidRPr="001E6960">
        <w:rPr>
          <w:sz w:val="24"/>
          <w:szCs w:val="24"/>
        </w:rPr>
        <w:t>и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сельского хозяйства и продовольственной политики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спорта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транспорта и дорожного хозяйства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труда и социального развития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финансов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Министерство экономики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 xml:space="preserve">Государственный комитет по ценовой политике РС(Я); 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Государственный комитет РC(Я) по регулированию контрактной системы в сфере закупок;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Государственный комитет по обеспечению жизнедеятельности населения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Государственный комитет РС(Я) по занятости населения;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Государственный комитет РС(Я) по делам Арктики;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Департамент ветеринарии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Департамент по лесным отношениям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Департамент по внешним связям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Департамент РС(Я) по охране объектов культурного наследия;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Постоянное представительство РС(Я) по Дальневосточному федеральному округу;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 xml:space="preserve">Постоянное </w:t>
      </w:r>
      <w:r>
        <w:rPr>
          <w:sz w:val="24"/>
          <w:szCs w:val="24"/>
        </w:rPr>
        <w:t>п</w:t>
      </w:r>
      <w:r w:rsidRPr="001E6960">
        <w:rPr>
          <w:sz w:val="24"/>
          <w:szCs w:val="24"/>
        </w:rPr>
        <w:t>редставительство РС(Я) при Президенте РФ;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Управление государственного строительного и жилищного надзора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Управление делами Главы РС(Я) и Правительства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ЗАГС</w:t>
      </w:r>
      <w:r w:rsidRPr="001E6960">
        <w:rPr>
          <w:sz w:val="24"/>
          <w:szCs w:val="24"/>
        </w:rPr>
        <w:t xml:space="preserve"> при Правительстве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Управление по надзору за техническим состоянием самоходных машин и других видов техники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 xml:space="preserve">Управление Республики Саха (Якутия) </w:t>
      </w:r>
      <w:r>
        <w:rPr>
          <w:sz w:val="24"/>
          <w:szCs w:val="24"/>
        </w:rPr>
        <w:t>по государственному регулированию алкогольного рынка</w:t>
      </w:r>
      <w:r w:rsidRPr="001E6960">
        <w:rPr>
          <w:sz w:val="24"/>
          <w:szCs w:val="24"/>
        </w:rPr>
        <w:t>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Центральный аппарат по организационному обеспечению деятельности мировых судей в РС(Я);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Счетная палата Республики Саха (Якутия);</w:t>
      </w:r>
    </w:p>
    <w:p w:rsidR="005504DF" w:rsidRPr="001E6960" w:rsidRDefault="005504DF" w:rsidP="005504D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E6960">
        <w:rPr>
          <w:sz w:val="24"/>
          <w:szCs w:val="24"/>
        </w:rPr>
        <w:t>Центральная избирательная комиссия РС(Я);</w:t>
      </w:r>
    </w:p>
    <w:p w:rsidR="005504DF" w:rsidRDefault="005504DF" w:rsidP="005504DF">
      <w:pPr>
        <w:spacing w:after="0" w:line="240" w:lineRule="auto"/>
        <w:rPr>
          <w:sz w:val="24"/>
          <w:szCs w:val="24"/>
        </w:rPr>
      </w:pPr>
    </w:p>
    <w:p w:rsidR="005504DF" w:rsidRDefault="005504DF" w:rsidP="005504DF">
      <w:pPr>
        <w:spacing w:after="0" w:line="240" w:lineRule="auto"/>
        <w:rPr>
          <w:sz w:val="24"/>
          <w:szCs w:val="24"/>
        </w:rPr>
      </w:pPr>
    </w:p>
    <w:p w:rsidR="005504DF" w:rsidRDefault="005504DF" w:rsidP="005504DF">
      <w:pPr>
        <w:spacing w:after="0" w:line="240" w:lineRule="auto"/>
        <w:rPr>
          <w:sz w:val="24"/>
          <w:szCs w:val="24"/>
        </w:rPr>
      </w:pPr>
    </w:p>
    <w:p w:rsidR="005504DF" w:rsidRDefault="005504DF" w:rsidP="005504DF">
      <w:pPr>
        <w:spacing w:after="0" w:line="240" w:lineRule="auto"/>
        <w:rPr>
          <w:sz w:val="24"/>
          <w:szCs w:val="24"/>
        </w:rPr>
      </w:pPr>
    </w:p>
    <w:p w:rsidR="005504DF" w:rsidRDefault="005504DF" w:rsidP="005504DF">
      <w:pPr>
        <w:spacing w:after="0" w:line="240" w:lineRule="auto"/>
        <w:rPr>
          <w:rStyle w:val="a3"/>
          <w:rFonts w:eastAsia="MS Mincho"/>
          <w:sz w:val="20"/>
          <w:szCs w:val="20"/>
          <w:lang w:eastAsia="ru-RU"/>
        </w:rPr>
      </w:pPr>
    </w:p>
    <w:p w:rsidR="005504DF" w:rsidRPr="005504DF" w:rsidRDefault="005504DF" w:rsidP="005504DF">
      <w:pPr>
        <w:spacing w:after="0" w:line="240" w:lineRule="auto"/>
        <w:rPr>
          <w:rStyle w:val="a3"/>
          <w:rFonts w:eastAsia="MS Mincho"/>
          <w:sz w:val="20"/>
          <w:szCs w:val="20"/>
          <w:lang w:eastAsia="ru-RU"/>
        </w:rPr>
      </w:pPr>
    </w:p>
    <w:sectPr w:rsidR="005504DF" w:rsidRPr="005504DF" w:rsidSect="005504DF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5CD6"/>
    <w:multiLevelType w:val="hybridMultilevel"/>
    <w:tmpl w:val="46C2CC42"/>
    <w:lvl w:ilvl="0" w:tplc="04B4D19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BD"/>
    <w:rsid w:val="00356ABD"/>
    <w:rsid w:val="00411F4D"/>
    <w:rsid w:val="0051250A"/>
    <w:rsid w:val="005504DF"/>
    <w:rsid w:val="005970D2"/>
    <w:rsid w:val="007841EC"/>
    <w:rsid w:val="00A31C97"/>
    <w:rsid w:val="00A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9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1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9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irkovia@adm.sakha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 Илья Анатольевич</dc:creator>
  <cp:keywords/>
  <dc:description/>
  <cp:lastModifiedBy>Жирков Илья Анатольевич</cp:lastModifiedBy>
  <cp:revision>3</cp:revision>
  <dcterms:created xsi:type="dcterms:W3CDTF">2018-05-22T06:02:00Z</dcterms:created>
  <dcterms:modified xsi:type="dcterms:W3CDTF">2018-05-22T07:55:00Z</dcterms:modified>
</cp:coreProperties>
</file>